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76DF1" w:rsidRPr="00776DF1" w:rsidRDefault="00776DF1" w:rsidP="00776DF1">
      <w:pPr>
        <w:spacing w:after="0" w:line="480" w:lineRule="auto"/>
        <w:jc w:val="both"/>
        <w:rPr>
          <w:rFonts w:ascii="Times New Roman" w:hAnsi="Times New Roman" w:cs="Times New Roman"/>
          <w:sz w:val="24"/>
          <w:szCs w:val="24"/>
        </w:rPr>
      </w:pPr>
      <w:r w:rsidRPr="00776DF1">
        <w:rPr>
          <w:rFonts w:ascii="Times New Roman" w:hAnsi="Times New Roman" w:cs="Times New Roman"/>
          <w:sz w:val="24"/>
          <w:szCs w:val="24"/>
        </w:rPr>
        <w:t>Name:</w:t>
      </w:r>
    </w:p>
    <w:p w:rsidR="00776DF1" w:rsidRPr="00776DF1" w:rsidRDefault="00776DF1" w:rsidP="00776DF1">
      <w:pPr>
        <w:spacing w:after="0" w:line="480" w:lineRule="auto"/>
        <w:jc w:val="both"/>
        <w:rPr>
          <w:rFonts w:ascii="Times New Roman" w:hAnsi="Times New Roman" w:cs="Times New Roman"/>
          <w:sz w:val="24"/>
          <w:szCs w:val="24"/>
        </w:rPr>
      </w:pPr>
      <w:r w:rsidRPr="00776DF1">
        <w:rPr>
          <w:rFonts w:ascii="Times New Roman" w:hAnsi="Times New Roman" w:cs="Times New Roman"/>
          <w:sz w:val="24"/>
          <w:szCs w:val="24"/>
        </w:rPr>
        <w:t>Institution:</w:t>
      </w:r>
    </w:p>
    <w:p w:rsidR="00776DF1" w:rsidRPr="00776DF1" w:rsidRDefault="00776DF1" w:rsidP="00776DF1">
      <w:pPr>
        <w:spacing w:after="0" w:line="480" w:lineRule="auto"/>
        <w:jc w:val="both"/>
        <w:rPr>
          <w:rFonts w:ascii="Times New Roman" w:hAnsi="Times New Roman" w:cs="Times New Roman"/>
          <w:sz w:val="24"/>
          <w:szCs w:val="24"/>
        </w:rPr>
      </w:pPr>
      <w:r w:rsidRPr="00776DF1">
        <w:rPr>
          <w:rFonts w:ascii="Times New Roman" w:hAnsi="Times New Roman" w:cs="Times New Roman"/>
          <w:sz w:val="24"/>
          <w:szCs w:val="24"/>
        </w:rPr>
        <w:t>Tutor:</w:t>
      </w:r>
    </w:p>
    <w:p w:rsidR="00776DF1" w:rsidRPr="00776DF1" w:rsidRDefault="00776DF1" w:rsidP="00776DF1">
      <w:pPr>
        <w:spacing w:after="0" w:line="480" w:lineRule="auto"/>
        <w:jc w:val="both"/>
        <w:rPr>
          <w:rFonts w:ascii="Times New Roman" w:hAnsi="Times New Roman" w:cs="Times New Roman"/>
          <w:sz w:val="24"/>
          <w:szCs w:val="24"/>
        </w:rPr>
      </w:pPr>
      <w:r w:rsidRPr="00776DF1">
        <w:rPr>
          <w:rFonts w:ascii="Times New Roman" w:hAnsi="Times New Roman" w:cs="Times New Roman"/>
          <w:sz w:val="24"/>
          <w:szCs w:val="24"/>
        </w:rPr>
        <w:t>Date:</w:t>
      </w:r>
      <w:bookmarkStart w:id="0" w:name="_GoBack"/>
      <w:bookmarkEnd w:id="0"/>
    </w:p>
    <w:p w:rsidR="00776DF1" w:rsidRPr="00FA05C0" w:rsidRDefault="00776DF1" w:rsidP="007D33B4">
      <w:pPr>
        <w:spacing w:after="0" w:line="480" w:lineRule="auto"/>
        <w:jc w:val="center"/>
        <w:rPr>
          <w:rFonts w:ascii="Times New Roman" w:hAnsi="Times New Roman" w:cs="Times New Roman"/>
          <w:b/>
          <w:sz w:val="24"/>
          <w:szCs w:val="24"/>
        </w:rPr>
      </w:pPr>
      <w:r w:rsidRPr="00FA05C0">
        <w:rPr>
          <w:rFonts w:ascii="Times New Roman" w:hAnsi="Times New Roman" w:cs="Times New Roman"/>
          <w:b/>
          <w:sz w:val="24"/>
          <w:szCs w:val="24"/>
        </w:rPr>
        <w:t xml:space="preserve">Journal </w:t>
      </w:r>
      <w:r w:rsidRPr="00FA05C0">
        <w:rPr>
          <w:b/>
        </w:rPr>
        <w:t>#</w:t>
      </w:r>
      <w:r w:rsidRPr="00FA05C0">
        <w:rPr>
          <w:rFonts w:ascii="Times New Roman" w:hAnsi="Times New Roman" w:cs="Times New Roman"/>
          <w:b/>
          <w:sz w:val="24"/>
          <w:szCs w:val="24"/>
        </w:rPr>
        <w:t>1</w:t>
      </w:r>
    </w:p>
    <w:p w:rsidR="001A1425" w:rsidRPr="00776DF1" w:rsidRDefault="00B656EE" w:rsidP="00776DF1">
      <w:pPr>
        <w:spacing w:after="0" w:line="480" w:lineRule="auto"/>
        <w:ind w:firstLine="720"/>
        <w:jc w:val="both"/>
        <w:rPr>
          <w:rFonts w:ascii="Times New Roman" w:hAnsi="Times New Roman" w:cs="Times New Roman"/>
          <w:sz w:val="24"/>
          <w:szCs w:val="24"/>
        </w:rPr>
      </w:pPr>
      <w:r w:rsidRPr="00776DF1">
        <w:rPr>
          <w:rFonts w:ascii="Times New Roman" w:hAnsi="Times New Roman" w:cs="Times New Roman"/>
          <w:sz w:val="24"/>
          <w:szCs w:val="24"/>
        </w:rPr>
        <w:t xml:space="preserve">Egypt is a predominantly Muslim country and thus many of the cultural practices practiced there are aligned with Islamic laws. In his excerpt on history of Egyptians, Herodotus has shed light on some religious beliefs that continue to form a fundamental aspect of an Egyptian society. Herodotus points out that the pig is counted among the unclean animals that if an individual happens to touch them accidentally, he or she is required to hurry to the river and plunge in with all his clothes on. </w:t>
      </w:r>
      <w:r w:rsidR="00DA1734" w:rsidRPr="00776DF1">
        <w:rPr>
          <w:rFonts w:ascii="Times New Roman" w:hAnsi="Times New Roman" w:cs="Times New Roman"/>
          <w:sz w:val="24"/>
          <w:szCs w:val="24"/>
        </w:rPr>
        <w:t>The swineherds are usually not allowed to enter the Egyptian temples and people fear giving their daughters in marriage to them as such, they are forced to marry among themselves. Bacchus, and the Moon are the only gods that get to be offered a swine as sacrificial offering during full moo</w:t>
      </w:r>
      <w:r w:rsidR="00BF79BE" w:rsidRPr="00776DF1">
        <w:rPr>
          <w:rFonts w:ascii="Times New Roman" w:hAnsi="Times New Roman" w:cs="Times New Roman"/>
          <w:sz w:val="24"/>
          <w:szCs w:val="24"/>
        </w:rPr>
        <w:t>n</w:t>
      </w:r>
      <w:sdt>
        <w:sdtPr>
          <w:rPr>
            <w:rFonts w:ascii="Times New Roman" w:hAnsi="Times New Roman" w:cs="Times New Roman"/>
            <w:sz w:val="24"/>
            <w:szCs w:val="24"/>
          </w:rPr>
          <w:id w:val="-268391102"/>
          <w:citation/>
        </w:sdtPr>
        <w:sdtEndPr/>
        <w:sdtContent>
          <w:r w:rsidR="001A1425" w:rsidRPr="00776DF1">
            <w:rPr>
              <w:rFonts w:ascii="Times New Roman" w:hAnsi="Times New Roman" w:cs="Times New Roman"/>
              <w:sz w:val="24"/>
              <w:szCs w:val="24"/>
            </w:rPr>
            <w:fldChar w:fldCharType="begin"/>
          </w:r>
          <w:r w:rsidR="001A1425" w:rsidRPr="00776DF1">
            <w:rPr>
              <w:rFonts w:ascii="Times New Roman" w:hAnsi="Times New Roman" w:cs="Times New Roman"/>
              <w:sz w:val="24"/>
              <w:szCs w:val="24"/>
            </w:rPr>
            <w:instrText xml:space="preserve"> CITATION Geo85 \l 1033 </w:instrText>
          </w:r>
          <w:r w:rsidR="001A1425" w:rsidRPr="00776DF1">
            <w:rPr>
              <w:rFonts w:ascii="Times New Roman" w:hAnsi="Times New Roman" w:cs="Times New Roman"/>
              <w:sz w:val="24"/>
              <w:szCs w:val="24"/>
            </w:rPr>
            <w:fldChar w:fldCharType="separate"/>
          </w:r>
          <w:r w:rsidR="001A1425" w:rsidRPr="00776DF1">
            <w:rPr>
              <w:rFonts w:ascii="Times New Roman" w:hAnsi="Times New Roman" w:cs="Times New Roman"/>
              <w:noProof/>
              <w:sz w:val="24"/>
              <w:szCs w:val="24"/>
            </w:rPr>
            <w:t xml:space="preserve"> (George)</w:t>
          </w:r>
          <w:r w:rsidR="001A1425" w:rsidRPr="00776DF1">
            <w:rPr>
              <w:rFonts w:ascii="Times New Roman" w:hAnsi="Times New Roman" w:cs="Times New Roman"/>
              <w:sz w:val="24"/>
              <w:szCs w:val="24"/>
            </w:rPr>
            <w:fldChar w:fldCharType="end"/>
          </w:r>
        </w:sdtContent>
      </w:sdt>
      <w:r w:rsidR="00BF79BE" w:rsidRPr="00776DF1">
        <w:rPr>
          <w:rFonts w:ascii="Times New Roman" w:hAnsi="Times New Roman" w:cs="Times New Roman"/>
          <w:sz w:val="24"/>
          <w:szCs w:val="24"/>
        </w:rPr>
        <w:t>. Those who cannot afford a live pig, bake or mould a pig using dough and offers it as sacrifice. For Bacchus, besides the absence of choral dances among Egyptians, the festival of offering pig sacrifice usually resembles that of Greece</w:t>
      </w:r>
      <w:r w:rsidR="001A1425" w:rsidRPr="00776DF1">
        <w:rPr>
          <w:rFonts w:ascii="Times New Roman" w:hAnsi="Times New Roman" w:cs="Times New Roman"/>
          <w:sz w:val="24"/>
          <w:szCs w:val="24"/>
        </w:rPr>
        <w:t xml:space="preserve"> as asserted by Herodotus.</w:t>
      </w:r>
    </w:p>
    <w:p w:rsidR="00776DF1" w:rsidRPr="00776DF1" w:rsidRDefault="00BF79BE" w:rsidP="00776DF1">
      <w:pPr>
        <w:spacing w:after="0" w:line="480" w:lineRule="auto"/>
        <w:ind w:firstLine="720"/>
        <w:jc w:val="both"/>
        <w:rPr>
          <w:rFonts w:ascii="Times New Roman" w:hAnsi="Times New Roman" w:cs="Times New Roman"/>
          <w:sz w:val="24"/>
          <w:szCs w:val="24"/>
        </w:rPr>
      </w:pPr>
      <w:r w:rsidRPr="00776DF1">
        <w:rPr>
          <w:rFonts w:ascii="Times New Roman" w:hAnsi="Times New Roman" w:cs="Times New Roman"/>
          <w:sz w:val="24"/>
          <w:szCs w:val="24"/>
        </w:rPr>
        <w:t>E</w:t>
      </w:r>
      <w:r w:rsidR="005A0BC0" w:rsidRPr="00776DF1">
        <w:rPr>
          <w:rFonts w:ascii="Times New Roman" w:hAnsi="Times New Roman" w:cs="Times New Roman"/>
          <w:sz w:val="24"/>
          <w:szCs w:val="24"/>
        </w:rPr>
        <w:t xml:space="preserve">gypt has always been known as epic center of world civilization and it is without a doubt that the Greeks borrowed a lot of things from them thus becoming the fathers of modern civilization. As such, whatever Herodotus is stating in his excerpt is very much correct. After the Greeks, the Byzantines occupied but they would later be invaded and conquered by the Islamic Empire. The rise of the Islamic Empire turned Egypt into an Islamic country ruled by the Islamic laws and if there was an animal that was detested by this religion was the pig </w:t>
      </w:r>
      <w:r w:rsidR="00CC144A" w:rsidRPr="00776DF1">
        <w:rPr>
          <w:rFonts w:ascii="Times New Roman" w:hAnsi="Times New Roman" w:cs="Times New Roman"/>
          <w:sz w:val="24"/>
          <w:szCs w:val="24"/>
        </w:rPr>
        <w:t xml:space="preserve">and thus why there were many rules concerning it. One aspect that might seem bias on Herodotus part is that he seems </w:t>
      </w:r>
      <w:r w:rsidR="00CC144A" w:rsidRPr="00776DF1">
        <w:rPr>
          <w:rFonts w:ascii="Times New Roman" w:hAnsi="Times New Roman" w:cs="Times New Roman"/>
          <w:sz w:val="24"/>
          <w:szCs w:val="24"/>
        </w:rPr>
        <w:lastRenderedPageBreak/>
        <w:t>to imply that Greece was already civilized before they advanced to Egypt but that is not correct for instance on the issue of religion. The Greeks were already gone when Islam came to Egypt and a new way of life ado</w:t>
      </w:r>
      <w:r w:rsidR="0004709F" w:rsidRPr="00776DF1">
        <w:rPr>
          <w:rFonts w:ascii="Times New Roman" w:hAnsi="Times New Roman" w:cs="Times New Roman"/>
          <w:sz w:val="24"/>
          <w:szCs w:val="24"/>
        </w:rPr>
        <w:t>pted. As such, this throws out any resembles that Herodotus tries to bring to show resemblance of custom between the two countries.</w:t>
      </w:r>
    </w:p>
    <w:sdt>
      <w:sdtPr>
        <w:rPr>
          <w:rFonts w:ascii="Times New Roman" w:eastAsiaTheme="minorHAnsi" w:hAnsi="Times New Roman" w:cs="Times New Roman"/>
          <w:color w:val="auto"/>
          <w:sz w:val="24"/>
          <w:szCs w:val="24"/>
        </w:rPr>
        <w:id w:val="-350801384"/>
        <w:docPartObj>
          <w:docPartGallery w:val="Bibliographies"/>
          <w:docPartUnique/>
        </w:docPartObj>
      </w:sdtPr>
      <w:sdtEndPr>
        <w:rPr>
          <w:b/>
          <w:bCs/>
        </w:rPr>
      </w:sdtEndPr>
      <w:sdtContent>
        <w:p w:rsidR="00776DF1" w:rsidRPr="00776DF1" w:rsidRDefault="00776DF1" w:rsidP="00776DF1">
          <w:pPr>
            <w:pStyle w:val="Heading1"/>
            <w:spacing w:before="0" w:line="480" w:lineRule="auto"/>
            <w:jc w:val="center"/>
            <w:rPr>
              <w:rFonts w:ascii="Times New Roman" w:hAnsi="Times New Roman" w:cs="Times New Roman"/>
              <w:color w:val="auto"/>
              <w:sz w:val="24"/>
              <w:szCs w:val="24"/>
            </w:rPr>
          </w:pPr>
          <w:r w:rsidRPr="00776DF1">
            <w:rPr>
              <w:rFonts w:ascii="Times New Roman" w:hAnsi="Times New Roman" w:cs="Times New Roman"/>
              <w:color w:val="auto"/>
              <w:sz w:val="24"/>
              <w:szCs w:val="24"/>
            </w:rPr>
            <w:t>Works Cited</w:t>
          </w:r>
        </w:p>
        <w:p w:rsidR="00776DF1" w:rsidRPr="00776DF1" w:rsidRDefault="00776DF1" w:rsidP="00776DF1">
          <w:pPr>
            <w:pStyle w:val="Bibliography"/>
            <w:spacing w:after="0" w:line="480" w:lineRule="auto"/>
            <w:ind w:left="720" w:hanging="720"/>
            <w:jc w:val="both"/>
            <w:rPr>
              <w:rFonts w:ascii="Times New Roman" w:hAnsi="Times New Roman" w:cs="Times New Roman"/>
              <w:noProof/>
              <w:sz w:val="24"/>
              <w:szCs w:val="24"/>
            </w:rPr>
          </w:pPr>
          <w:r w:rsidRPr="00776DF1">
            <w:rPr>
              <w:rFonts w:ascii="Times New Roman" w:hAnsi="Times New Roman" w:cs="Times New Roman"/>
              <w:sz w:val="24"/>
              <w:szCs w:val="24"/>
            </w:rPr>
            <w:fldChar w:fldCharType="begin"/>
          </w:r>
          <w:r w:rsidRPr="00776DF1">
            <w:rPr>
              <w:rFonts w:ascii="Times New Roman" w:hAnsi="Times New Roman" w:cs="Times New Roman"/>
              <w:sz w:val="24"/>
              <w:szCs w:val="24"/>
            </w:rPr>
            <w:instrText xml:space="preserve"> BIBLIOGRAPHY </w:instrText>
          </w:r>
          <w:r w:rsidRPr="00776DF1">
            <w:rPr>
              <w:rFonts w:ascii="Times New Roman" w:hAnsi="Times New Roman" w:cs="Times New Roman"/>
              <w:sz w:val="24"/>
              <w:szCs w:val="24"/>
            </w:rPr>
            <w:fldChar w:fldCharType="separate"/>
          </w:r>
          <w:r w:rsidRPr="00776DF1">
            <w:rPr>
              <w:rFonts w:ascii="Times New Roman" w:hAnsi="Times New Roman" w:cs="Times New Roman"/>
              <w:noProof/>
              <w:sz w:val="24"/>
              <w:szCs w:val="24"/>
            </w:rPr>
            <w:t xml:space="preserve">George, Rawlinson. </w:t>
          </w:r>
          <w:r w:rsidRPr="00776DF1">
            <w:rPr>
              <w:rFonts w:ascii="Times New Roman" w:hAnsi="Times New Roman" w:cs="Times New Roman"/>
              <w:i/>
              <w:iCs/>
              <w:noProof/>
              <w:sz w:val="24"/>
              <w:szCs w:val="24"/>
            </w:rPr>
            <w:t>The History of Herodotus</w:t>
          </w:r>
          <w:r w:rsidRPr="00776DF1">
            <w:rPr>
              <w:rFonts w:ascii="Times New Roman" w:hAnsi="Times New Roman" w:cs="Times New Roman"/>
              <w:noProof/>
              <w:sz w:val="24"/>
              <w:szCs w:val="24"/>
            </w:rPr>
            <w:t>. New York: D. Appleton, 1885.</w:t>
          </w:r>
        </w:p>
        <w:p w:rsidR="00E122B1" w:rsidRDefault="00776DF1" w:rsidP="00776DF1">
          <w:pPr>
            <w:spacing w:after="0" w:line="480" w:lineRule="auto"/>
            <w:jc w:val="both"/>
            <w:rPr>
              <w:rFonts w:ascii="Times New Roman" w:hAnsi="Times New Roman" w:cs="Times New Roman"/>
              <w:sz w:val="24"/>
              <w:szCs w:val="24"/>
            </w:rPr>
          </w:pPr>
          <w:r w:rsidRPr="00776DF1">
            <w:rPr>
              <w:rFonts w:ascii="Times New Roman" w:hAnsi="Times New Roman" w:cs="Times New Roman"/>
              <w:b/>
              <w:bCs/>
              <w:sz w:val="24"/>
              <w:szCs w:val="24"/>
            </w:rPr>
            <w:fldChar w:fldCharType="end"/>
          </w:r>
        </w:p>
      </w:sdtContent>
    </w:sdt>
    <w:p w:rsidR="00E122B1" w:rsidRDefault="00E122B1" w:rsidP="00776DF1">
      <w:pPr>
        <w:spacing w:after="0" w:line="480" w:lineRule="auto"/>
        <w:jc w:val="both"/>
        <w:rPr>
          <w:rFonts w:ascii="Times New Roman" w:hAnsi="Times New Roman" w:cs="Times New Roman"/>
          <w:sz w:val="24"/>
          <w:szCs w:val="24"/>
        </w:rPr>
      </w:pPr>
    </w:p>
    <w:p w:rsidR="00E122B1" w:rsidRDefault="00E122B1" w:rsidP="00776DF1">
      <w:pPr>
        <w:spacing w:after="0" w:line="480" w:lineRule="auto"/>
        <w:jc w:val="both"/>
        <w:rPr>
          <w:rFonts w:ascii="Times New Roman" w:hAnsi="Times New Roman" w:cs="Times New Roman"/>
          <w:sz w:val="24"/>
          <w:szCs w:val="24"/>
        </w:rPr>
      </w:pPr>
    </w:p>
    <w:p w:rsidR="00E122B1" w:rsidRDefault="00E122B1" w:rsidP="00776DF1">
      <w:pPr>
        <w:spacing w:after="0" w:line="480" w:lineRule="auto"/>
        <w:jc w:val="both"/>
        <w:rPr>
          <w:rFonts w:ascii="Times New Roman" w:hAnsi="Times New Roman" w:cs="Times New Roman"/>
          <w:sz w:val="24"/>
          <w:szCs w:val="24"/>
        </w:rPr>
      </w:pPr>
    </w:p>
    <w:p w:rsidR="00E122B1" w:rsidRDefault="00E122B1" w:rsidP="00776DF1">
      <w:pPr>
        <w:spacing w:after="0" w:line="480" w:lineRule="auto"/>
        <w:jc w:val="both"/>
        <w:rPr>
          <w:rFonts w:ascii="Times New Roman" w:hAnsi="Times New Roman" w:cs="Times New Roman"/>
          <w:sz w:val="24"/>
          <w:szCs w:val="24"/>
        </w:rPr>
      </w:pPr>
    </w:p>
    <w:p w:rsidR="00E122B1" w:rsidRDefault="00E122B1" w:rsidP="00776DF1">
      <w:pPr>
        <w:spacing w:after="0" w:line="480" w:lineRule="auto"/>
        <w:jc w:val="both"/>
        <w:rPr>
          <w:rFonts w:ascii="Times New Roman" w:hAnsi="Times New Roman" w:cs="Times New Roman"/>
          <w:sz w:val="24"/>
          <w:szCs w:val="24"/>
        </w:rPr>
      </w:pPr>
    </w:p>
    <w:p w:rsidR="00E122B1" w:rsidRDefault="00E122B1" w:rsidP="00776DF1">
      <w:pPr>
        <w:spacing w:after="0" w:line="480" w:lineRule="auto"/>
        <w:jc w:val="both"/>
        <w:rPr>
          <w:rFonts w:ascii="Times New Roman" w:hAnsi="Times New Roman" w:cs="Times New Roman"/>
          <w:sz w:val="24"/>
          <w:szCs w:val="24"/>
        </w:rPr>
      </w:pPr>
    </w:p>
    <w:p w:rsidR="00E122B1" w:rsidRPr="00776DF1" w:rsidRDefault="00E122B1" w:rsidP="00776DF1">
      <w:pPr>
        <w:spacing w:after="0" w:line="480" w:lineRule="auto"/>
        <w:jc w:val="both"/>
        <w:rPr>
          <w:rFonts w:ascii="Times New Roman" w:hAnsi="Times New Roman" w:cs="Times New Roman"/>
          <w:sz w:val="24"/>
          <w:szCs w:val="24"/>
        </w:rPr>
      </w:pPr>
    </w:p>
    <w:p w:rsidR="00A85522" w:rsidRPr="00776DF1" w:rsidRDefault="00A85522" w:rsidP="00776DF1">
      <w:pPr>
        <w:spacing w:after="0" w:line="480" w:lineRule="auto"/>
        <w:jc w:val="both"/>
        <w:rPr>
          <w:rFonts w:ascii="Times New Roman" w:hAnsi="Times New Roman" w:cs="Times New Roman"/>
          <w:sz w:val="24"/>
          <w:szCs w:val="24"/>
        </w:rPr>
      </w:pPr>
    </w:p>
    <w:p w:rsidR="00E122B1" w:rsidRDefault="00E122B1" w:rsidP="00776DF1">
      <w:pPr>
        <w:spacing w:after="0" w:line="480" w:lineRule="auto"/>
        <w:jc w:val="both"/>
        <w:rPr>
          <w:rFonts w:ascii="Times New Roman" w:hAnsi="Times New Roman" w:cs="Times New Roman"/>
          <w:b/>
          <w:sz w:val="24"/>
          <w:szCs w:val="24"/>
        </w:rPr>
      </w:pPr>
    </w:p>
    <w:p w:rsidR="00E122B1" w:rsidRDefault="00E122B1" w:rsidP="00776DF1">
      <w:pPr>
        <w:spacing w:after="0" w:line="480" w:lineRule="auto"/>
        <w:jc w:val="both"/>
        <w:rPr>
          <w:rFonts w:ascii="Times New Roman" w:hAnsi="Times New Roman" w:cs="Times New Roman"/>
          <w:b/>
          <w:sz w:val="24"/>
          <w:szCs w:val="24"/>
        </w:rPr>
      </w:pPr>
    </w:p>
    <w:p w:rsidR="00E122B1" w:rsidRDefault="00E122B1" w:rsidP="00776DF1">
      <w:pPr>
        <w:spacing w:after="0" w:line="480" w:lineRule="auto"/>
        <w:jc w:val="both"/>
        <w:rPr>
          <w:rFonts w:ascii="Times New Roman" w:hAnsi="Times New Roman" w:cs="Times New Roman"/>
          <w:b/>
          <w:sz w:val="24"/>
          <w:szCs w:val="24"/>
        </w:rPr>
      </w:pPr>
    </w:p>
    <w:p w:rsidR="00E122B1" w:rsidRDefault="00E122B1" w:rsidP="00776DF1">
      <w:pPr>
        <w:spacing w:after="0" w:line="480" w:lineRule="auto"/>
        <w:jc w:val="both"/>
        <w:rPr>
          <w:rFonts w:ascii="Times New Roman" w:hAnsi="Times New Roman" w:cs="Times New Roman"/>
          <w:b/>
          <w:sz w:val="24"/>
          <w:szCs w:val="24"/>
        </w:rPr>
      </w:pPr>
    </w:p>
    <w:p w:rsidR="00E122B1" w:rsidRDefault="00E122B1" w:rsidP="00776DF1">
      <w:pPr>
        <w:spacing w:after="0" w:line="480" w:lineRule="auto"/>
        <w:jc w:val="both"/>
        <w:rPr>
          <w:rFonts w:ascii="Times New Roman" w:hAnsi="Times New Roman" w:cs="Times New Roman"/>
          <w:b/>
          <w:sz w:val="24"/>
          <w:szCs w:val="24"/>
        </w:rPr>
      </w:pPr>
    </w:p>
    <w:p w:rsidR="00E122B1" w:rsidRDefault="00E122B1" w:rsidP="00776DF1">
      <w:pPr>
        <w:spacing w:after="0" w:line="480" w:lineRule="auto"/>
        <w:jc w:val="both"/>
        <w:rPr>
          <w:rFonts w:ascii="Times New Roman" w:hAnsi="Times New Roman" w:cs="Times New Roman"/>
          <w:b/>
          <w:sz w:val="24"/>
          <w:szCs w:val="24"/>
        </w:rPr>
      </w:pPr>
    </w:p>
    <w:p w:rsidR="00E122B1" w:rsidRDefault="00E122B1" w:rsidP="00776DF1">
      <w:pPr>
        <w:spacing w:after="0" w:line="480" w:lineRule="auto"/>
        <w:jc w:val="both"/>
        <w:rPr>
          <w:rFonts w:ascii="Times New Roman" w:hAnsi="Times New Roman" w:cs="Times New Roman"/>
          <w:b/>
          <w:sz w:val="24"/>
          <w:szCs w:val="24"/>
        </w:rPr>
      </w:pPr>
    </w:p>
    <w:p w:rsidR="00E122B1" w:rsidRDefault="00E122B1" w:rsidP="00776DF1">
      <w:pPr>
        <w:spacing w:after="0" w:line="480" w:lineRule="auto"/>
        <w:jc w:val="both"/>
        <w:rPr>
          <w:rFonts w:ascii="Times New Roman" w:hAnsi="Times New Roman" w:cs="Times New Roman"/>
          <w:b/>
          <w:sz w:val="24"/>
          <w:szCs w:val="24"/>
        </w:rPr>
      </w:pPr>
    </w:p>
    <w:p w:rsidR="00E122B1" w:rsidRDefault="00E122B1" w:rsidP="00776DF1">
      <w:pPr>
        <w:spacing w:after="0" w:line="480" w:lineRule="auto"/>
        <w:jc w:val="both"/>
        <w:rPr>
          <w:rFonts w:ascii="Times New Roman" w:hAnsi="Times New Roman" w:cs="Times New Roman"/>
          <w:b/>
          <w:sz w:val="24"/>
          <w:szCs w:val="24"/>
        </w:rPr>
      </w:pPr>
    </w:p>
    <w:p w:rsidR="00E122B1" w:rsidRDefault="00E122B1" w:rsidP="00776DF1">
      <w:pPr>
        <w:spacing w:after="0" w:line="480" w:lineRule="auto"/>
        <w:jc w:val="both"/>
        <w:rPr>
          <w:rFonts w:ascii="Times New Roman" w:hAnsi="Times New Roman" w:cs="Times New Roman"/>
          <w:b/>
          <w:sz w:val="24"/>
          <w:szCs w:val="24"/>
        </w:rPr>
      </w:pPr>
    </w:p>
    <w:sectPr w:rsidR="00E122B1">
      <w:headerReference w:type="default" r:id="rId8"/>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C7E21" w:rsidRDefault="00AC7E21" w:rsidP="00776DF1">
      <w:pPr>
        <w:spacing w:after="0" w:line="240" w:lineRule="auto"/>
      </w:pPr>
      <w:r>
        <w:separator/>
      </w:r>
    </w:p>
  </w:endnote>
  <w:endnote w:type="continuationSeparator" w:id="0">
    <w:p w:rsidR="00AC7E21" w:rsidRDefault="00AC7E21" w:rsidP="00776DF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C7E21" w:rsidRDefault="00AC7E21" w:rsidP="00776DF1">
      <w:pPr>
        <w:spacing w:after="0" w:line="240" w:lineRule="auto"/>
      </w:pPr>
      <w:r>
        <w:separator/>
      </w:r>
    </w:p>
  </w:footnote>
  <w:footnote w:type="continuationSeparator" w:id="0">
    <w:p w:rsidR="00AC7E21" w:rsidRDefault="00AC7E21" w:rsidP="00776DF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Times New Roman" w:hAnsi="Times New Roman" w:cs="Times New Roman"/>
        <w:sz w:val="24"/>
        <w:szCs w:val="24"/>
      </w:rPr>
      <w:id w:val="-1849244383"/>
      <w:docPartObj>
        <w:docPartGallery w:val="Page Numbers (Top of Page)"/>
        <w:docPartUnique/>
      </w:docPartObj>
    </w:sdtPr>
    <w:sdtEndPr>
      <w:rPr>
        <w:noProof/>
      </w:rPr>
    </w:sdtEndPr>
    <w:sdtContent>
      <w:p w:rsidR="00776DF1" w:rsidRPr="00776DF1" w:rsidRDefault="00776DF1">
        <w:pPr>
          <w:pStyle w:val="Header"/>
          <w:jc w:val="right"/>
          <w:rPr>
            <w:rFonts w:ascii="Times New Roman" w:hAnsi="Times New Roman" w:cs="Times New Roman"/>
            <w:sz w:val="24"/>
            <w:szCs w:val="24"/>
          </w:rPr>
        </w:pPr>
        <w:r w:rsidRPr="00776DF1">
          <w:rPr>
            <w:rFonts w:ascii="Times New Roman" w:hAnsi="Times New Roman" w:cs="Times New Roman"/>
            <w:sz w:val="24"/>
            <w:szCs w:val="24"/>
          </w:rPr>
          <w:t>Surname</w:t>
        </w:r>
        <w:r w:rsidR="00AA69DB" w:rsidRPr="00776DF1">
          <w:rPr>
            <w:rFonts w:ascii="Times New Roman" w:hAnsi="Times New Roman" w:cs="Times New Roman"/>
            <w:sz w:val="24"/>
            <w:szCs w:val="24"/>
          </w:rPr>
          <w:t xml:space="preserve">: </w:t>
        </w:r>
        <w:r w:rsidRPr="00776DF1">
          <w:rPr>
            <w:rFonts w:ascii="Times New Roman" w:hAnsi="Times New Roman" w:cs="Times New Roman"/>
            <w:sz w:val="24"/>
            <w:szCs w:val="24"/>
          </w:rPr>
          <w:fldChar w:fldCharType="begin"/>
        </w:r>
        <w:r w:rsidRPr="00776DF1">
          <w:rPr>
            <w:rFonts w:ascii="Times New Roman" w:hAnsi="Times New Roman" w:cs="Times New Roman"/>
            <w:sz w:val="24"/>
            <w:szCs w:val="24"/>
          </w:rPr>
          <w:instrText xml:space="preserve"> PAGE   \* MERGEFORMAT </w:instrText>
        </w:r>
        <w:r w:rsidRPr="00776DF1">
          <w:rPr>
            <w:rFonts w:ascii="Times New Roman" w:hAnsi="Times New Roman" w:cs="Times New Roman"/>
            <w:sz w:val="24"/>
            <w:szCs w:val="24"/>
          </w:rPr>
          <w:fldChar w:fldCharType="separate"/>
        </w:r>
        <w:r w:rsidR="00AA69DB">
          <w:rPr>
            <w:rFonts w:ascii="Times New Roman" w:hAnsi="Times New Roman" w:cs="Times New Roman"/>
            <w:noProof/>
            <w:sz w:val="24"/>
            <w:szCs w:val="24"/>
          </w:rPr>
          <w:t>3</w:t>
        </w:r>
        <w:r w:rsidRPr="00776DF1">
          <w:rPr>
            <w:rFonts w:ascii="Times New Roman" w:hAnsi="Times New Roman" w:cs="Times New Roman"/>
            <w:noProof/>
            <w:sz w:val="24"/>
            <w:szCs w:val="24"/>
          </w:rPr>
          <w:fldChar w:fldCharType="end"/>
        </w:r>
      </w:p>
    </w:sdtContent>
  </w:sdt>
  <w:p w:rsidR="00776DF1" w:rsidRDefault="00776DF1">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C057922"/>
    <w:multiLevelType w:val="hybridMultilevel"/>
    <w:tmpl w:val="4AF4CEE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547E1AE0"/>
    <w:multiLevelType w:val="hybridMultilevel"/>
    <w:tmpl w:val="6BEC950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656EE"/>
    <w:rsid w:val="0004709F"/>
    <w:rsid w:val="00066468"/>
    <w:rsid w:val="001527E0"/>
    <w:rsid w:val="00177C14"/>
    <w:rsid w:val="001A1425"/>
    <w:rsid w:val="001D1EBE"/>
    <w:rsid w:val="00275453"/>
    <w:rsid w:val="002F08F7"/>
    <w:rsid w:val="00531A21"/>
    <w:rsid w:val="005A0BC0"/>
    <w:rsid w:val="005D0E62"/>
    <w:rsid w:val="00776DF1"/>
    <w:rsid w:val="007A4AA7"/>
    <w:rsid w:val="007D33B4"/>
    <w:rsid w:val="00873AFD"/>
    <w:rsid w:val="008F4D02"/>
    <w:rsid w:val="00A268B5"/>
    <w:rsid w:val="00A713AA"/>
    <w:rsid w:val="00A85522"/>
    <w:rsid w:val="00A96CC6"/>
    <w:rsid w:val="00AA69DB"/>
    <w:rsid w:val="00AC7E21"/>
    <w:rsid w:val="00B656EE"/>
    <w:rsid w:val="00BF43D4"/>
    <w:rsid w:val="00BF79BE"/>
    <w:rsid w:val="00C65457"/>
    <w:rsid w:val="00CC144A"/>
    <w:rsid w:val="00D76C49"/>
    <w:rsid w:val="00D960AE"/>
    <w:rsid w:val="00DA1734"/>
    <w:rsid w:val="00E122B1"/>
    <w:rsid w:val="00E16B01"/>
    <w:rsid w:val="00E46D98"/>
    <w:rsid w:val="00FA05C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E510C5C-1C8A-4DD9-96CF-87C15F9C98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776DF1"/>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4709F"/>
    <w:pPr>
      <w:ind w:left="720"/>
      <w:contextualSpacing/>
    </w:pPr>
  </w:style>
  <w:style w:type="character" w:customStyle="1" w:styleId="Heading1Char">
    <w:name w:val="Heading 1 Char"/>
    <w:basedOn w:val="DefaultParagraphFont"/>
    <w:link w:val="Heading1"/>
    <w:uiPriority w:val="9"/>
    <w:rsid w:val="00776DF1"/>
    <w:rPr>
      <w:rFonts w:asciiTheme="majorHAnsi" w:eastAsiaTheme="majorEastAsia" w:hAnsiTheme="majorHAnsi" w:cstheme="majorBidi"/>
      <w:color w:val="2E74B5" w:themeColor="accent1" w:themeShade="BF"/>
      <w:sz w:val="32"/>
      <w:szCs w:val="32"/>
    </w:rPr>
  </w:style>
  <w:style w:type="paragraph" w:styleId="Bibliography">
    <w:name w:val="Bibliography"/>
    <w:basedOn w:val="Normal"/>
    <w:next w:val="Normal"/>
    <w:uiPriority w:val="37"/>
    <w:unhideWhenUsed/>
    <w:rsid w:val="00776DF1"/>
  </w:style>
  <w:style w:type="paragraph" w:styleId="Header">
    <w:name w:val="header"/>
    <w:basedOn w:val="Normal"/>
    <w:link w:val="HeaderChar"/>
    <w:uiPriority w:val="99"/>
    <w:unhideWhenUsed/>
    <w:rsid w:val="00776DF1"/>
    <w:pPr>
      <w:tabs>
        <w:tab w:val="center" w:pos="4680"/>
        <w:tab w:val="right" w:pos="9360"/>
      </w:tabs>
      <w:spacing w:after="0" w:line="240" w:lineRule="auto"/>
    </w:pPr>
  </w:style>
  <w:style w:type="character" w:customStyle="1" w:styleId="HeaderChar">
    <w:name w:val="Header Char"/>
    <w:basedOn w:val="DefaultParagraphFont"/>
    <w:link w:val="Header"/>
    <w:uiPriority w:val="99"/>
    <w:rsid w:val="00776DF1"/>
  </w:style>
  <w:style w:type="paragraph" w:styleId="Footer">
    <w:name w:val="footer"/>
    <w:basedOn w:val="Normal"/>
    <w:link w:val="FooterChar"/>
    <w:uiPriority w:val="99"/>
    <w:unhideWhenUsed/>
    <w:rsid w:val="00776DF1"/>
    <w:pPr>
      <w:tabs>
        <w:tab w:val="center" w:pos="4680"/>
        <w:tab w:val="right" w:pos="9360"/>
      </w:tabs>
      <w:spacing w:after="0" w:line="240" w:lineRule="auto"/>
    </w:pPr>
  </w:style>
  <w:style w:type="character" w:customStyle="1" w:styleId="FooterChar">
    <w:name w:val="Footer Char"/>
    <w:basedOn w:val="DefaultParagraphFont"/>
    <w:link w:val="Footer"/>
    <w:uiPriority w:val="99"/>
    <w:rsid w:val="00776DF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91469706">
      <w:bodyDiv w:val="1"/>
      <w:marLeft w:val="0"/>
      <w:marRight w:val="0"/>
      <w:marTop w:val="0"/>
      <w:marBottom w:val="0"/>
      <w:divBdr>
        <w:top w:val="none" w:sz="0" w:space="0" w:color="auto"/>
        <w:left w:val="none" w:sz="0" w:space="0" w:color="auto"/>
        <w:bottom w:val="none" w:sz="0" w:space="0" w:color="auto"/>
        <w:right w:val="none" w:sz="0" w:space="0" w:color="auto"/>
      </w:divBdr>
    </w:div>
    <w:div w:id="564343762">
      <w:bodyDiv w:val="1"/>
      <w:marLeft w:val="0"/>
      <w:marRight w:val="0"/>
      <w:marTop w:val="0"/>
      <w:marBottom w:val="0"/>
      <w:divBdr>
        <w:top w:val="none" w:sz="0" w:space="0" w:color="auto"/>
        <w:left w:val="none" w:sz="0" w:space="0" w:color="auto"/>
        <w:bottom w:val="none" w:sz="0" w:space="0" w:color="auto"/>
        <w:right w:val="none" w:sz="0" w:space="0" w:color="auto"/>
      </w:divBdr>
    </w:div>
    <w:div w:id="705298853">
      <w:bodyDiv w:val="1"/>
      <w:marLeft w:val="0"/>
      <w:marRight w:val="0"/>
      <w:marTop w:val="0"/>
      <w:marBottom w:val="0"/>
      <w:divBdr>
        <w:top w:val="none" w:sz="0" w:space="0" w:color="auto"/>
        <w:left w:val="none" w:sz="0" w:space="0" w:color="auto"/>
        <w:bottom w:val="none" w:sz="0" w:space="0" w:color="auto"/>
        <w:right w:val="none" w:sz="0" w:space="0" w:color="auto"/>
      </w:divBdr>
    </w:div>
    <w:div w:id="961613147">
      <w:bodyDiv w:val="1"/>
      <w:marLeft w:val="0"/>
      <w:marRight w:val="0"/>
      <w:marTop w:val="0"/>
      <w:marBottom w:val="0"/>
      <w:divBdr>
        <w:top w:val="none" w:sz="0" w:space="0" w:color="auto"/>
        <w:left w:val="none" w:sz="0" w:space="0" w:color="auto"/>
        <w:bottom w:val="none" w:sz="0" w:space="0" w:color="auto"/>
        <w:right w:val="none" w:sz="0" w:space="0" w:color="auto"/>
      </w:divBdr>
    </w:div>
    <w:div w:id="1034309858">
      <w:bodyDiv w:val="1"/>
      <w:marLeft w:val="0"/>
      <w:marRight w:val="0"/>
      <w:marTop w:val="0"/>
      <w:marBottom w:val="0"/>
      <w:divBdr>
        <w:top w:val="none" w:sz="0" w:space="0" w:color="auto"/>
        <w:left w:val="none" w:sz="0" w:space="0" w:color="auto"/>
        <w:bottom w:val="none" w:sz="0" w:space="0" w:color="auto"/>
        <w:right w:val="none" w:sz="0" w:space="0" w:color="auto"/>
      </w:divBdr>
    </w:div>
    <w:div w:id="1607736540">
      <w:bodyDiv w:val="1"/>
      <w:marLeft w:val="0"/>
      <w:marRight w:val="0"/>
      <w:marTop w:val="0"/>
      <w:marBottom w:val="0"/>
      <w:divBdr>
        <w:top w:val="none" w:sz="0" w:space="0" w:color="auto"/>
        <w:left w:val="none" w:sz="0" w:space="0" w:color="auto"/>
        <w:bottom w:val="none" w:sz="0" w:space="0" w:color="auto"/>
        <w:right w:val="none" w:sz="0" w:space="0" w:color="auto"/>
      </w:divBdr>
    </w:div>
    <w:div w:id="1627855220">
      <w:bodyDiv w:val="1"/>
      <w:marLeft w:val="0"/>
      <w:marRight w:val="0"/>
      <w:marTop w:val="0"/>
      <w:marBottom w:val="0"/>
      <w:divBdr>
        <w:top w:val="none" w:sz="0" w:space="0" w:color="auto"/>
        <w:left w:val="none" w:sz="0" w:space="0" w:color="auto"/>
        <w:bottom w:val="none" w:sz="0" w:space="0" w:color="auto"/>
        <w:right w:val="none" w:sz="0" w:space="0" w:color="auto"/>
      </w:divBdr>
    </w:div>
    <w:div w:id="18268983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MLASeventhEditionOfficeOnline.xsl" StyleName="MLA" Version="7">
  <b:Source>
    <b:Tag>Geo85</b:Tag>
    <b:SourceType>Book</b:SourceType>
    <b:Guid>{1F23CB15-D93D-4A81-8A69-58B095F8E601}</b:Guid>
    <b:Title>The History of Herodotus</b:Title>
    <b:Year>1885</b:Year>
    <b:Author>
      <b:Author>
        <b:NameList>
          <b:Person>
            <b:Last>George</b:Last>
            <b:First>Rawlinson</b:First>
          </b:Person>
        </b:NameList>
      </b:Author>
    </b:Author>
    <b:City>New York</b:City>
    <b:Publisher>D. Appleton</b:Publisher>
    <b:RefOrder>1</b:RefOrder>
  </b:Source>
  <b:Source>
    <b:Tag>Kre17</b:Tag>
    <b:SourceType>ElectronicSource</b:SourceType>
    <b:Guid>{1A4E293B-D769-427D-9BCF-2C3A38399834}</b:Guid>
    <b:Title>A hymn to Inanna (Inanna C): translation</b:Title>
    <b:Year>2017</b:Year>
    <b:City>London</b:City>
    <b:Author>
      <b:Author>
        <b:NameList>
          <b:Person>
            <b:Last>Krecher</b:Last>
            <b:First>Joachim</b:First>
          </b:Person>
          <b:Person>
            <b:Last>Jagersma</b:Last>
            <b:First>B</b:First>
          </b:Person>
        </b:NameList>
      </b:Author>
    </b:Author>
    <b:Month>Sept</b:Month>
    <b:Day>17</b:Day>
    <b:URL>http://etcsl.orinst.ox.ac.uk/section4/tr4073.html</b:URL>
    <b:RefOrder>2</b:RefOrder>
  </b:Source>
  <b:Source>
    <b:Tag>Len19</b:Tag>
    <b:SourceType>JournalArticle</b:SourceType>
    <b:Guid>{C5F0F6FF-3FAC-4977-A31D-A10DDBDAB6AE}</b:Guid>
    <b:Title>Translation of Ludlul Bel Nemeqi</b:Title>
    <b:Medium>Print</b:Medium>
    <b:Year>2019</b:Year>
    <b:Author>
      <b:Author>
        <b:NameList>
          <b:Person>
            <b:Last>Lenzi</b:Last>
            <b:First>Alan</b:First>
          </b:Person>
        </b:NameList>
      </b:Author>
    </b:Author>
    <b:Pages>1-16</b:Pages>
    <b:RefOrder>3</b:RefOrder>
  </b:Source>
  <b:Source>
    <b:Tag>Bro18</b:Tag>
    <b:SourceType>JournalArticle</b:SourceType>
    <b:Guid>{416E14BB-4E65-47D9-B0B7-4576B4C12F43}</b:Guid>
    <b:Author>
      <b:Author>
        <b:NameList>
          <b:Person>
            <b:Last>Browne</b:Last>
            <b:First>Thomas</b:First>
          </b:Person>
        </b:NameList>
      </b:Author>
    </b:Author>
    <b:Title>Pluarch's Parallel Lives, the Life of Antony</b:Title>
    <b:Year>2018</b:Year>
    <b:Pages>1-11</b:Pages>
    <b:URL>penelope.uchicago.edu/thayer/e/roman/texts/plutarch/lives/antony*.html</b:URL>
    <b:RefOrder>4</b:RefOrder>
  </b:Source>
</b:Sources>
</file>

<file path=customXml/itemProps1.xml><?xml version="1.0" encoding="utf-8"?>
<ds:datastoreItem xmlns:ds="http://schemas.openxmlformats.org/officeDocument/2006/customXml" ds:itemID="{7FCC593E-EC29-4177-A83C-3921E6F1F3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230</TotalTime>
  <Pages>3</Pages>
  <Words>338</Words>
  <Characters>1929</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2263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Gry</dc:creator>
  <cp:keywords/>
  <dc:description/>
  <cp:lastModifiedBy>Gry</cp:lastModifiedBy>
  <cp:revision>11</cp:revision>
  <dcterms:created xsi:type="dcterms:W3CDTF">2021-06-05T21:57:00Z</dcterms:created>
  <dcterms:modified xsi:type="dcterms:W3CDTF">2021-06-06T09:07:00Z</dcterms:modified>
</cp:coreProperties>
</file>